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5" w:rsidRPr="00B019B5" w:rsidRDefault="00B019B5" w:rsidP="00B019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>ШКІРЯНІ ЗАХВОРЮВАННЯ</w:t>
      </w:r>
    </w:p>
    <w:p w:rsidR="00B019B5" w:rsidRPr="00B019B5" w:rsidRDefault="00B019B5" w:rsidP="00B0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9B5">
        <w:rPr>
          <w:rFonts w:ascii="Times New Roman" w:eastAsia="Times New Roman" w:hAnsi="Times New Roman" w:cs="Times New Roman"/>
          <w:sz w:val="24"/>
          <w:szCs w:val="24"/>
        </w:rPr>
        <w:t>Шкіра є зовнішнім покривом тіла людини і переходить у слизову оболонку в місцях природних отворів. Площа шкіри залежить від зростання, ваги і віку людини і становить у середньому від 1,7 до 2,6 м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. Шкіра захищає тіло від ушкоджень, утримує в ньому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ідини і перешкоджає проникненню в організм шкідливих речовин і багатьох інфекцій. Шкіра та нервові клітини походять з одного і того ж зародкового листка, тому шкіра так багата нервовими закінченнями і пов'язана з усіма органами тіла. Зв'язок цей є двосторонньою. С одного боку, стан всього організму і окремих його органів безпосередньо відбивається на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і, що робить її дзеркалом здоров'я. З іншого боку, певні впливу на шкіру (фізичні вправи, масаж, компреси, акупунктура і т. д.) допомагають вилікувати багато захворювань і зміцнити організм.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Шкіра насичена чутливими елементами - рецепторами, відчувають холод, жару, біль, дотик, тиск і т. д. Існує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безл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іч різних видів рецепторів. Одні рецептори здатні сприймати впливу тільки одного виду, інші ж можуть реагувати на кілька різних видів впливів. Рецептори, розташовані на поверхні шкіри, здатні сприймати дуже слабкі впливу -- невеликі зміни температури, легкі дотику і т. п. Рецептори з більш глибоких шарів шкіри відчувають сильний тиск або удар. Особливо численні і чутливі шкірні рецептори на кінчиках пальців. Усі рецептори розташовані на кінцях чутливих нервових відростків, так що інформація від рецепторів по нервових шляхах надходить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мозок для подальшої обробки. Коли одночасно дратується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безл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іч рецепторів, мозок отримує дуже сильний імпульс.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Шкіра складається з трьох основних шарів. Верхній шар шкіри-епідерміс - захищає шкіру від проникнення в неї води і від значного випаровування через шкіру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ідини тіла. Клітини епідермісу відмирають кожен день і поступово злущуються з поверхні шкіри.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 епідермісом знаходиться дерма, або власне шкіра. Вона утворена шарами пружних еластичних волокон, які надають їй міцність, крім того, в ній розташовані кровоносні судини, нервові закінчення, волосяні фолікули і потові залози.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ідшкірна жирова клітковина - найглибший шар шкіри. Вона складається з пухкої жирової тканини, і тому шкіра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зберігає тепло. Проходив через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ідшкірну жирову клітковину еластичні волокна пов'язують дерму з лежачими нижче м'язами. Кожна розташована в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 потових залоз містить звивисту трубочку, оточену клітинами, в яких утворюється виділяється рідке речовина-пот. Пот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іднімається по трубочці до поверхні шкіри і виходить назовні через маленькі отвори - пори. Випаровуючись з поверхні шкіри,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іт забирає тепло, і ми відчуваємо прохолоду. При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ідвищенні температури тіла посилюється потовиділення. Виділення поту - один з шляхів збереження постійної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температури т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іла і видалення надлишків тепла, що утворюються в процесі життєдіяльності організму, при інтенсивних навантаженнях і т. п. Потогінний процес шкіри посилює сірка.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При великій вологості повітря випаровування по - та і волога з поверхні тіла утруднене і ми відчуваємо дискомфорт.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Температуру нашого тіла регулює центр в мозку, відомий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 назвою «температурний центр». Пот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переважно воду (98-99%), в якій розчинені мінеральні солі, жирні кислоти, мурашина кислота, оцтова кислота та сечовина.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іт і сльози є найбільш багатими мінеральними речовинами продуктами секреції організму. Крім того, з потом виходять токсини та інші речовини, які не можуть бути виділені нирками, легенями і травним трактом або виділяються з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великими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труднощами. Таким чином, потовиділення, крім терморегулягорной функції, сприяє вигнання з організму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і сповільнює старіння.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ідтримуючи опірність і молодість шкіри, можна підвищити стійкість організму в боротьбі з інфекціями.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>Будь-яка шкірна хвороба-це виділення метаболітів назовні, кожна висипання на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 -- це напружене прагнення організму звільнитися від отруйних, шкідливих речовин. На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 зазвичай накопичується велика кількість солей. Якщо людина харчується несолоної їжею, вмі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солі в крові знижується. Для заповнення втрати солей і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ідтримки постійності їх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концентрації кров починає відбирати солі у інших органів і тканин і, в першу чергу, у шкіри. Це часто дає позитивний ефект при шкірних захворюваннях (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солі дієта). Для шкіри шкідливо тривале перебування на ві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і, спеки та холоді, так як вона при цьому втрачає вологу, сохне, тріскається і старіє. На холоді м'язи, що знаходяться в підставі кожного волосини на шкірі, отримують нервовий імпульс і скорочуються. При цьому стискаються пори, зменшуються потовиділення і втрата тепла, надходження волога до шкіри зсередини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ізко знижується, волосся беруть вертикальне положення, а шкіра навколо злегка роздувається, покривається мурашками. Така шкіра називається «гусячої».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спеці, навпаки, втрата волога за рахунок випаровування не встигає компенсуватися надходженням її зсередини. Особливості будови шкіри і велика число зовнішніх і внутрішніх факторів, впливають на неї, обумовлюють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ізноманіття шкірних хвороб - дерматозів.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Зовнішні фактори - фізичні та хімічні подразники - викликають запальні процеси в шкірі, дерматити (потертість, попрілість, ознобленіе, опіку). Багато захворювання - результат дії біологічних факторів: мікроскопічних грибків, тварин паразитів, вірусів.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БОРОДАВКА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Бородавки-вірусне захворювання шкіри, яким хворіють частіше діти і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ідлітки. Збудник захворювання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безпосередньо при контакті з хворим і через предмети домашнього ужитку. Захворюванню можуть сприяти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ібні травми шкіри, пітливість та ін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Веснянки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Веснянки-дрібні жовтувато-коричневі плями округлої форми, що з'являються, головним чином, на відкритих ділянках тіла, частіше на обличчі. Веснянки - прояв успадковане особливості пігментації шкіри. З'являються вони зазвичай у 5-6-річному віці. Кількість їх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ізко збільшується навесні і влітку під впливом сонячних променів. Нижче наведено кілька рецептів усунення ластовиння.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них потрібно вибрати один і терпляче проводити лікування до зникнення ластовиння.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Вітіліго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Вітіліго-захворювання шкіри, характеризується зникненням на окремих її ділянках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ігменту меланіну і появою білих плям різної величини і форми. Причини захворювання на сьогодні медицині невідомі. Є припущення, що в появі вітіліго беруть участь нервово-ендокринні розлади.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Врослі нігті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Врослі нігті - рогові пластини, що лежать на нігтьовому ложі, оточеному нігтьового валика. Швидкість росту нігтів складає приблизно 0,1 мм на добу, повне оновлення нігтя відбувається протягом приблизно 100 днів.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 впливом лугів, кислот, травм, інфекцій (бактерії, грибки) можуть виникнути захворювання нігтів, які проявляються в зміні нігтьових пластин (вони - хія) чи запалення нігтьових валиків (паро - ніхія). Оних виражається в зміні розміру, форми, структури та кольору нігтьових пластин, які можуть бути збільшені або зменшені.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 порушення частіше бувають спадковими. Нерідко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носінні тісного взуття, неправильної стрижці нігтів утворюється врослий ніготь.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ГЕРПЕС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>Герпес - вірусне захворювання з характерним висипанням згрупованих пухирців на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 і слизових оболонках. Джерело інфекції - хвора людина або ві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рус-нос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ій. Вірус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контактним шляхом. Розвитку захворювання сприяють переохолодження, зниження опірності організму, гіповітаміноз. Герпес часто виникає на тлі інших інфекційних захворювань: малярії, грипу, пневмонії та ін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Лишай Оперізуючий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>Лишай оперізуючий (оперізувальний герпес) викликається ві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русом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вітряної віспи. Хворіють їм тільки дорослі, у дітей до 10 років це захворювання практично не зустрічається, але діти, які контактують з хворими оперізувальним позбавляємо, хворіють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вітряну віспу.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Лишай Стригучий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Лишай стригучий (трихофітія) -- заразне грибкове захворювання, що вражає шкіру, волосся і нігті. Збудники -- паразитичні грибки декількох видів.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Лишай Лускаті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Лишай лускатий (псоріаз) - часто зустрічається хронічне незаразної захворювання шкіри, важко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іддається лікуванню. Етіологія його поки не з'ясована, але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більшості випадків захворювання спадкове, пов'язане з генетичними порушеннями обміну речовин, діяльності нервової і ендокринної систем.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, перед лікуванням, потрібно очистити кишечник, потім -- обов'язкове оздоровлення шкіри стоп.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ісля чого зайнятися усуненням факторів, провокують протягом псоріазу (санація порожнини рота, носоглотки, лікування каріесних зубів, печінки, шлунково-кишкового тракту). Можна застосувати лікувальне голодування, відмова від гострої і жирної їжі, роздільне харчування. З лікарських рослин при псоріазі найбільш ефективні очиток їдкий, алое, обліпиха, ромашка аптечна, левзея, шавлія, Софо - ра, низка та інші.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Мозоль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Мозоль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- обмежена потовщення рогового шару шкіри від тривалого тиску або тертя.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Нарив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Нарив (абсцес) розвивається при попаданні в організм гноєтворні мікробів (стафілококів, стрептококів і ін), проник - чих через пошкоджені ділянки шкіри і слизових оболонок.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РОЖА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РОЖА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- гостре запалення шкіри інфекційної природи. Збудник - стрептокок-впроваджується через пошкоджені ділянки шкіри (подряпини, садна, потертості, расчеси).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Рожа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може розвинутися і як ускладнення гнійної рани, карбункула або навколо інших гнійних вогнищ, що містять стрептококи. Захворювання зазвичай починається раптово з ознобу, головного болю, нерідко блювання, температура тіла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ідвищується до 39-40 СС. На ураженій шкі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 з'являється яскрава почервоніння, почервонілий ділянку злегка підноситься над рівнем здорової шкіри, має різко окреслені межі у вигляді язиків полум'я, швидко збільшується, викликаючи печіння і біль.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Найчастіше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рожа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буває на обличчі, гомілках і на статевих органах. Бешихове пухлина нерідко переходить з одного місця на інше. Часто вона поширюється на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ділянках тіла. Наприклад, лицьова рожа вражає волосисті ділянки шкіри на голові (головний рожа) та слизові оболонки вуха, носа та очей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оді уражена частина шкіри покривається бульбашками, що містять липку вологу (пузирчаста рожа). Небезпека представляє рожа від ран, що виникають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ісля хірургічних операцій, вона іноді закінчується гангреною.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Вугрі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>Вугр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запальне захворювання сальних залоз. Найбільш часто спостерігаються звичайні вугри, що розвиваються, а дівчатам дівчат на тлі себореї на обличчі, грудях, спині в результаті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ідвищеної функції сальних залоз і зміни складу їх секреції. Нерізко виражена вугрова висип проходить до 20-25 років, більш виражена, як правило, зникає до 30-35 років. Висип на зразок вугрів може з'являтися у робітникі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відкритих ділянках шкіри в результаті постійного контакту з мінеральними маслами, продуктами переробки нафти та іншими подібними речовинами, що закупорюють протоки сальних залоз. У ряді випадків вугрова висип може виникнути при тривалому прийомі препараті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брому і йоду - медикаментозні вугри.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На думку Б. В. Болотова особа обсипають прищами, вуграми, фурункулами, чірьямі в тих випадках, коли в організмі мало виробляється інсуліну.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Його кількість залежить від вживання гіркоти, що міститься, наприклад, у таких рослинах, як гірчиця, полин, Нечуйвітер, деревій, желтушнік, аї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, оман, любисток, осика (кора, листя) та ін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Фурункул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Фурункул-гостре гнійно-некротичне запалення волосяного мішечка і пов'язаної з ним сальної залози з навколишнім її клітковиною, обумовлене гноєтворними бактеріями - стафілококами. Часто появи фурункулів сприяє погане травлення і надмірні фізичні навантаження на переповнений шлунок. Розвиток фурункула починається з появи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щільного болючого вузлика діаметром 0,5-2 см яскраво-червоного кольору, що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іднімається над шкірою невеликим конусом. На 3-4-й день в центрі його утворюється ділянка розм'якшення - гнійна головка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«дозрівання» фурункула).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, Що з'явилися фурункули, особливо що супроводжуються пульсуючим болем глибоко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 шкірою, необхідно якомога швидше довести до дозрівання, щоб фурункул швидше розкрився і після закінчення гною зарубцюватися. При фурункульозі необхідно суворо дотримуватися правил особистої гі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ієни та у спокійні періоди займатися загартовуванням.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Короста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Короста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- заразна хвороба шкіри, викликається коростяних кліщів. Людина заражається при безпосередньому контакті з хворим, при користуванні його одягом і білизною, рушником, мочалкою і т. д.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Екзема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Екзема-хронічне захворювання шкіри алергічної природи. Найчастіше екзема розвивається при розладах нервової і ендокринної систем або при наявності вогнищ хронічної інфекції (тонзиліту, гаймориту і т. п.),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ідтримують стан підвищеної чутливості організму до будь-яких алергенів, при захворюваннях шлунково-кишкового тракту та ін Екзема часто виникає у дітей, страждають ексудативним діатез. Нерідко у хворих екземою, як і у їхніх родичі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, відзначаються алергічні реакції на деякі сорти риб, яйця, цитрусові та інші продукти, домашній пил, квітковий пилок і запах квітів, хімічні речовини (пральні порошки, фарби та ін.)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</w:r>
      <w:r w:rsidRPr="00B0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ЯЗВА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Виразка - дефект шкіри або слизових оболонок і розташованих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 ними тканин, що зберігається тривалий час внаслідок порушення процесів загоєння. Можна виділити зовнішні виразки, видимі оком і розташовані на поверхні тіла, і внутрішні, що знаходяться у внутрішніх органах (шлунку, кишечнику та ін.) Походження виразок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по-р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ізному. Серед породжують виразки причин найбільш важливі розлади кровообі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гу і л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імфообігу (застій крові, варикозне розширення вен, артеріосклероз, слоновість тощо), запальні процеси (туберкульоз, гнійні інфекції тощо), порушення обміну речовин (цукровий діабет, гіповітаміноз та ін.) При цих умовах виразки частіше виникають у літніх людей. Розрізняють і так звані стресові виразки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приводом для їх розвитку служать сильні, звичайно негативні емоції. </w:t>
      </w:r>
      <w:r w:rsidRPr="00B019B5">
        <w:rPr>
          <w:rFonts w:ascii="Times New Roman" w:eastAsia="Times New Roman" w:hAnsi="Times New Roman" w:cs="Times New Roman"/>
          <w:sz w:val="24"/>
          <w:szCs w:val="24"/>
        </w:rPr>
        <w:br/>
        <w:t xml:space="preserve">Тканини, що оточують поглиблену виразку, твердіють, утворюючи як би трубку, що йде в глибину. Таку виразку називають свищ. При лікуванні виразки потрібно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ідсушувати і регулярно міняти пов'язки з ліками. При лікуванні виразки в першу чергу необхідно викликати за допомогою відповідних ліків нагноєння, потім очистити виразку спеціальними засобами і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 xml:space="preserve">ісля цього нарощувати тканину і загоювати виразку. Ліки на виразці потрібно тримати не менше трьох днів, регулярно змінюючи </w:t>
      </w:r>
      <w:proofErr w:type="gramStart"/>
      <w:r w:rsidRPr="00B019B5">
        <w:rPr>
          <w:rFonts w:ascii="Times New Roman" w:eastAsia="Times New Roman" w:hAnsi="Times New Roman" w:cs="Times New Roman"/>
          <w:sz w:val="24"/>
          <w:szCs w:val="24"/>
        </w:rPr>
        <w:t>пов'язки</w:t>
      </w:r>
      <w:proofErr w:type="gramEnd"/>
      <w:r w:rsidRPr="00B01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BC2" w:rsidRPr="00B019B5" w:rsidRDefault="00427BC2"/>
    <w:sectPr w:rsidR="00427BC2" w:rsidRPr="00B0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B019B5"/>
    <w:rsid w:val="00427BC2"/>
    <w:rsid w:val="00B0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1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19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01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11908</Characters>
  <Application>Microsoft Office Word</Application>
  <DocSecurity>0</DocSecurity>
  <Lines>99</Lines>
  <Paragraphs>27</Paragraphs>
  <ScaleCrop>false</ScaleCrop>
  <Company>Grizli777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2013-01-08T14:16:00Z</dcterms:created>
  <dcterms:modified xsi:type="dcterms:W3CDTF">2013-01-08T14:17:00Z</dcterms:modified>
</cp:coreProperties>
</file>