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ook w:val="0000" w:firstRow="0" w:lastRow="0" w:firstColumn="0" w:lastColumn="0" w:noHBand="0" w:noVBand="0"/>
      </w:tblPr>
      <w:tblGrid>
        <w:gridCol w:w="1701"/>
        <w:gridCol w:w="3543"/>
        <w:gridCol w:w="1986"/>
        <w:gridCol w:w="2409"/>
      </w:tblGrid>
      <w:tr w:rsidR="00D52675" w:rsidTr="00805A8A">
        <w:trPr>
          <w:trHeight w:val="218"/>
        </w:trPr>
        <w:tc>
          <w:tcPr>
            <w:tcW w:w="9639" w:type="dxa"/>
            <w:gridSpan w:val="4"/>
          </w:tcPr>
          <w:p w:rsidR="00D52675" w:rsidRPr="000B3184" w:rsidRDefault="00D52675" w:rsidP="000B31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3184">
              <w:rPr>
                <w:b/>
                <w:sz w:val="28"/>
                <w:szCs w:val="28"/>
                <w:lang w:val="uk-UA"/>
              </w:rPr>
              <w:t xml:space="preserve">План роботи </w:t>
            </w:r>
            <w:r w:rsidR="000B3184">
              <w:rPr>
                <w:b/>
                <w:sz w:val="28"/>
                <w:szCs w:val="28"/>
                <w:lang w:val="uk-UA"/>
              </w:rPr>
              <w:t>Ш</w:t>
            </w:r>
            <w:r w:rsidRPr="000B3184">
              <w:rPr>
                <w:b/>
                <w:sz w:val="28"/>
                <w:szCs w:val="28"/>
                <w:lang w:val="uk-UA"/>
              </w:rPr>
              <w:t>МО вчителів</w:t>
            </w:r>
            <w:r w:rsidR="000B3184">
              <w:rPr>
                <w:b/>
                <w:sz w:val="28"/>
                <w:szCs w:val="28"/>
                <w:lang w:val="uk-UA"/>
              </w:rPr>
              <w:t xml:space="preserve"> української та зарубіжної словесності на осінніх канікулах ( з 29.10 по 02.11)</w:t>
            </w:r>
          </w:p>
        </w:tc>
      </w:tr>
      <w:tr w:rsidR="00805A8A" w:rsidRPr="000B3184" w:rsidTr="00805A8A">
        <w:tblPrEx>
          <w:tblLook w:val="04A0" w:firstRow="1" w:lastRow="0" w:firstColumn="1" w:lastColumn="0" w:noHBand="0" w:noVBand="1"/>
        </w:tblPrEx>
        <w:tc>
          <w:tcPr>
            <w:tcW w:w="1701" w:type="dxa"/>
          </w:tcPr>
          <w:p w:rsidR="00D52675" w:rsidRPr="000B3184" w:rsidRDefault="00D52675" w:rsidP="00D52675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3543" w:type="dxa"/>
          </w:tcPr>
          <w:p w:rsidR="00D52675" w:rsidRPr="000B3184" w:rsidRDefault="00D52675" w:rsidP="007E6DFB">
            <w:pPr>
              <w:jc w:val="center"/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6" w:type="dxa"/>
          </w:tcPr>
          <w:p w:rsidR="00D52675" w:rsidRPr="000B3184" w:rsidRDefault="00D52675" w:rsidP="00D52675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Ф</w:t>
            </w:r>
            <w:r w:rsidR="000B3184" w:rsidRPr="000B3184">
              <w:rPr>
                <w:sz w:val="28"/>
                <w:szCs w:val="28"/>
                <w:lang w:val="uk-UA"/>
              </w:rPr>
              <w:t>о</w:t>
            </w:r>
            <w:r w:rsidRPr="000B3184">
              <w:rPr>
                <w:sz w:val="28"/>
                <w:szCs w:val="28"/>
                <w:lang w:val="uk-UA"/>
              </w:rPr>
              <w:t>рма проведення</w:t>
            </w:r>
          </w:p>
        </w:tc>
        <w:tc>
          <w:tcPr>
            <w:tcW w:w="2409" w:type="dxa"/>
          </w:tcPr>
          <w:p w:rsidR="00D52675" w:rsidRPr="000B3184" w:rsidRDefault="00D52675" w:rsidP="007E6DFB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Відповідаль</w:t>
            </w:r>
            <w:r w:rsidR="007E6DFB">
              <w:rPr>
                <w:sz w:val="28"/>
                <w:szCs w:val="28"/>
                <w:lang w:val="uk-UA"/>
              </w:rPr>
              <w:t>ні</w:t>
            </w:r>
          </w:p>
        </w:tc>
      </w:tr>
      <w:tr w:rsidR="00805A8A" w:rsidRPr="000B3184" w:rsidTr="007E6DFB">
        <w:tblPrEx>
          <w:tblLook w:val="04A0" w:firstRow="1" w:lastRow="0" w:firstColumn="1" w:lastColumn="0" w:noHBand="0" w:noVBand="1"/>
        </w:tblPrEx>
        <w:trPr>
          <w:trHeight w:val="2276"/>
        </w:trPr>
        <w:tc>
          <w:tcPr>
            <w:tcW w:w="1701" w:type="dxa"/>
          </w:tcPr>
          <w:p w:rsidR="00D52675" w:rsidRPr="000B3184" w:rsidRDefault="00B60EDE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</w:t>
            </w:r>
          </w:p>
        </w:tc>
        <w:tc>
          <w:tcPr>
            <w:tcW w:w="3543" w:type="dxa"/>
          </w:tcPr>
          <w:p w:rsidR="00D52675" w:rsidRPr="000B3184" w:rsidRDefault="00D52675" w:rsidP="00D52675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Мовно-літерат</w:t>
            </w:r>
            <w:r w:rsidR="00B52D33">
              <w:rPr>
                <w:sz w:val="28"/>
                <w:szCs w:val="28"/>
                <w:lang w:val="uk-UA"/>
              </w:rPr>
              <w:t>урна палітра досягнень успіхів учителів-</w:t>
            </w:r>
            <w:r w:rsidRPr="000B3184">
              <w:rPr>
                <w:sz w:val="28"/>
                <w:szCs w:val="28"/>
                <w:lang w:val="uk-UA"/>
              </w:rPr>
              <w:t xml:space="preserve">словесників. Ознайомлення з роботою </w:t>
            </w:r>
            <w:r w:rsidR="000B3184">
              <w:rPr>
                <w:sz w:val="28"/>
                <w:szCs w:val="28"/>
                <w:lang w:val="uk-UA"/>
              </w:rPr>
              <w:t>Ш</w:t>
            </w:r>
            <w:r w:rsidRPr="000B3184">
              <w:rPr>
                <w:sz w:val="28"/>
                <w:szCs w:val="28"/>
                <w:lang w:val="uk-UA"/>
              </w:rPr>
              <w:t>МО учит</w:t>
            </w:r>
            <w:r w:rsidR="000B3184">
              <w:rPr>
                <w:sz w:val="28"/>
                <w:szCs w:val="28"/>
                <w:lang w:val="uk-UA"/>
              </w:rPr>
              <w:t xml:space="preserve">елів української мови і </w:t>
            </w:r>
            <w:r w:rsidRPr="000B3184">
              <w:rPr>
                <w:sz w:val="28"/>
                <w:szCs w:val="28"/>
                <w:lang w:val="uk-UA"/>
              </w:rPr>
              <w:t>літератури та зарубіжної літератури</w:t>
            </w:r>
            <w:r w:rsidR="00805A8A">
              <w:rPr>
                <w:sz w:val="28"/>
                <w:szCs w:val="28"/>
                <w:lang w:val="uk-UA"/>
              </w:rPr>
              <w:t xml:space="preserve"> під час канікул.</w:t>
            </w:r>
          </w:p>
        </w:tc>
        <w:tc>
          <w:tcPr>
            <w:tcW w:w="1986" w:type="dxa"/>
          </w:tcPr>
          <w:p w:rsidR="00D52675" w:rsidRPr="000B3184" w:rsidRDefault="00445EB2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</w:t>
            </w:r>
            <w:r w:rsidR="00B52D33">
              <w:rPr>
                <w:sz w:val="28"/>
                <w:szCs w:val="28"/>
                <w:lang w:val="uk-UA"/>
              </w:rPr>
              <w:t>спілкування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</w:tcPr>
          <w:p w:rsidR="00D52675" w:rsidRPr="000B3184" w:rsidRDefault="000B3184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Вчителі-словесники</w:t>
            </w:r>
            <w:r w:rsidR="00805A8A">
              <w:rPr>
                <w:sz w:val="28"/>
                <w:szCs w:val="28"/>
                <w:lang w:val="uk-UA"/>
              </w:rPr>
              <w:t>.</w:t>
            </w:r>
          </w:p>
        </w:tc>
      </w:tr>
      <w:tr w:rsidR="00805A8A" w:rsidTr="00805A8A">
        <w:tblPrEx>
          <w:tblLook w:val="04A0" w:firstRow="1" w:lastRow="0" w:firstColumn="1" w:lastColumn="0" w:noHBand="0" w:noVBand="1"/>
        </w:tblPrEx>
        <w:tc>
          <w:tcPr>
            <w:tcW w:w="1701" w:type="dxa"/>
          </w:tcPr>
          <w:p w:rsidR="00D52675" w:rsidRPr="000B3184" w:rsidRDefault="00B60EDE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</w:t>
            </w:r>
          </w:p>
        </w:tc>
        <w:tc>
          <w:tcPr>
            <w:tcW w:w="3543" w:type="dxa"/>
          </w:tcPr>
          <w:p w:rsidR="00B52D33" w:rsidRDefault="00D52675" w:rsidP="00D52675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Літературний вернісаж. Огляд новинок літератури.</w:t>
            </w:r>
            <w:r w:rsidR="000B3184" w:rsidRPr="000B3184">
              <w:rPr>
                <w:sz w:val="28"/>
                <w:szCs w:val="28"/>
                <w:lang w:val="uk-UA"/>
              </w:rPr>
              <w:t xml:space="preserve"> Література для опрацювання </w:t>
            </w:r>
            <w:r w:rsidR="00B52D33">
              <w:rPr>
                <w:sz w:val="28"/>
                <w:szCs w:val="28"/>
                <w:lang w:val="uk-UA"/>
              </w:rPr>
              <w:t xml:space="preserve"> «На урок?» </w:t>
            </w:r>
            <w:r w:rsidR="000B3184" w:rsidRPr="000B3184">
              <w:rPr>
                <w:sz w:val="28"/>
                <w:szCs w:val="28"/>
                <w:lang w:val="uk-UA"/>
              </w:rPr>
              <w:t>та інтернет-ресурси.</w:t>
            </w:r>
            <w:r w:rsidR="00B52D33">
              <w:rPr>
                <w:sz w:val="28"/>
                <w:szCs w:val="28"/>
                <w:lang w:val="uk-UA"/>
              </w:rPr>
              <w:t xml:space="preserve"> </w:t>
            </w:r>
          </w:p>
          <w:p w:rsidR="00D52675" w:rsidRPr="000B3184" w:rsidRDefault="00B52D33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вікторина «Майстерність без меж»</w:t>
            </w:r>
          </w:p>
        </w:tc>
        <w:tc>
          <w:tcPr>
            <w:tcW w:w="1986" w:type="dxa"/>
          </w:tcPr>
          <w:p w:rsidR="00D52675" w:rsidRDefault="00445EB2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Філософський стіл.</w:t>
            </w:r>
          </w:p>
          <w:p w:rsidR="00B52D33" w:rsidRDefault="00B52D33" w:rsidP="00D52675">
            <w:pPr>
              <w:rPr>
                <w:sz w:val="28"/>
                <w:szCs w:val="28"/>
                <w:lang w:val="uk-UA"/>
              </w:rPr>
            </w:pPr>
          </w:p>
          <w:p w:rsidR="00B52D33" w:rsidRDefault="00B52D33" w:rsidP="00D52675">
            <w:pPr>
              <w:rPr>
                <w:sz w:val="28"/>
                <w:szCs w:val="28"/>
                <w:lang w:val="uk-UA"/>
              </w:rPr>
            </w:pPr>
          </w:p>
          <w:p w:rsidR="00B52D33" w:rsidRDefault="00B52D33" w:rsidP="00D52675">
            <w:pPr>
              <w:rPr>
                <w:sz w:val="28"/>
                <w:szCs w:val="28"/>
                <w:lang w:val="uk-UA"/>
              </w:rPr>
            </w:pPr>
          </w:p>
          <w:p w:rsidR="00B52D33" w:rsidRPr="00445EB2" w:rsidRDefault="00B52D33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Сократівська бесіда.</w:t>
            </w:r>
          </w:p>
        </w:tc>
        <w:tc>
          <w:tcPr>
            <w:tcW w:w="2409" w:type="dxa"/>
          </w:tcPr>
          <w:p w:rsidR="00D52675" w:rsidRPr="00445EB2" w:rsidRDefault="00445EB2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r w:rsidR="007E6DFB">
              <w:rPr>
                <w:sz w:val="28"/>
                <w:szCs w:val="28"/>
                <w:lang w:val="uk-UA"/>
              </w:rPr>
              <w:t>Ш</w:t>
            </w:r>
            <w:r>
              <w:rPr>
                <w:sz w:val="28"/>
                <w:szCs w:val="28"/>
                <w:lang w:val="uk-UA"/>
              </w:rPr>
              <w:t>МО</w:t>
            </w:r>
          </w:p>
        </w:tc>
      </w:tr>
      <w:tr w:rsidR="00805A8A" w:rsidTr="00805A8A">
        <w:tblPrEx>
          <w:tblLook w:val="04A0" w:firstRow="1" w:lastRow="0" w:firstColumn="1" w:lastColumn="0" w:noHBand="0" w:noVBand="1"/>
        </w:tblPrEx>
        <w:tc>
          <w:tcPr>
            <w:tcW w:w="1701" w:type="dxa"/>
          </w:tcPr>
          <w:p w:rsidR="00D52675" w:rsidRPr="000B3184" w:rsidRDefault="00B60EDE" w:rsidP="00B60E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31.10</w:t>
            </w:r>
          </w:p>
        </w:tc>
        <w:tc>
          <w:tcPr>
            <w:tcW w:w="3543" w:type="dxa"/>
          </w:tcPr>
          <w:p w:rsidR="00B52D33" w:rsidRDefault="000B3184" w:rsidP="00B52D33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 xml:space="preserve">Консультаційні пункти вчителів-словесників. </w:t>
            </w:r>
          </w:p>
          <w:p w:rsidR="00D52675" w:rsidRPr="000B3184" w:rsidRDefault="00805A8A" w:rsidP="00B52D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Майстер-клас: «Інтернет-сервіси </w:t>
            </w:r>
            <w:r w:rsidR="00B52D33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>ресурси в  освітньому процесі.»</w:t>
            </w:r>
          </w:p>
        </w:tc>
        <w:tc>
          <w:tcPr>
            <w:tcW w:w="1986" w:type="dxa"/>
          </w:tcPr>
          <w:p w:rsidR="00D52675" w:rsidRDefault="00445EB2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Індивідуальна робота</w:t>
            </w:r>
            <w:r w:rsidR="00B52D33">
              <w:rPr>
                <w:sz w:val="28"/>
                <w:szCs w:val="28"/>
                <w:lang w:val="uk-UA"/>
              </w:rPr>
              <w:t>.</w:t>
            </w:r>
          </w:p>
          <w:p w:rsidR="00805A8A" w:rsidRPr="00445EB2" w:rsidRDefault="00B52D33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Ділова зустріч.</w:t>
            </w:r>
          </w:p>
        </w:tc>
        <w:tc>
          <w:tcPr>
            <w:tcW w:w="2409" w:type="dxa"/>
          </w:tcPr>
          <w:p w:rsidR="00D52675" w:rsidRPr="00445EB2" w:rsidRDefault="00445EB2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r w:rsidR="007E6DFB">
              <w:rPr>
                <w:sz w:val="28"/>
                <w:szCs w:val="28"/>
                <w:lang w:val="uk-UA"/>
              </w:rPr>
              <w:t>Ш</w:t>
            </w:r>
            <w:r>
              <w:rPr>
                <w:sz w:val="28"/>
                <w:szCs w:val="28"/>
                <w:lang w:val="uk-UA"/>
              </w:rPr>
              <w:t>МО</w:t>
            </w:r>
          </w:p>
        </w:tc>
      </w:tr>
      <w:tr w:rsidR="00805A8A" w:rsidTr="00805A8A">
        <w:tblPrEx>
          <w:tblLook w:val="04A0" w:firstRow="1" w:lastRow="0" w:firstColumn="1" w:lastColumn="0" w:noHBand="0" w:noVBand="1"/>
        </w:tblPrEx>
        <w:tc>
          <w:tcPr>
            <w:tcW w:w="1701" w:type="dxa"/>
          </w:tcPr>
          <w:p w:rsidR="00B60EDE" w:rsidRPr="000B3184" w:rsidRDefault="00D52675" w:rsidP="00B60EDE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01:11</w:t>
            </w:r>
          </w:p>
          <w:p w:rsidR="00D52675" w:rsidRPr="000B3184" w:rsidRDefault="00D52675" w:rsidP="00D526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D52675" w:rsidRPr="000B3184" w:rsidRDefault="000B3184" w:rsidP="00805A8A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Коло ідей . Проведення та обговорення  завдань що</w:t>
            </w:r>
            <w:r w:rsidR="00805A8A">
              <w:rPr>
                <w:sz w:val="28"/>
                <w:szCs w:val="28"/>
                <w:lang w:val="uk-UA"/>
              </w:rPr>
              <w:t>до мовно-літературного конкурсу</w:t>
            </w:r>
            <w:r w:rsidR="007E6DFB">
              <w:rPr>
                <w:sz w:val="28"/>
                <w:szCs w:val="28"/>
                <w:lang w:val="uk-UA"/>
              </w:rPr>
              <w:t xml:space="preserve"> учнівської та студентської молоді ім. Тараса Шевченка</w:t>
            </w:r>
            <w:r w:rsidR="00B52D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6" w:type="dxa"/>
          </w:tcPr>
          <w:p w:rsidR="00D52675" w:rsidRPr="00445EB2" w:rsidRDefault="00445EB2" w:rsidP="00B52D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="00805A8A" w:rsidRPr="00B52D33">
              <w:rPr>
                <w:sz w:val="32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язува</w:t>
            </w:r>
            <w:r w:rsidR="00B52D3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проблемних ситуацій.</w:t>
            </w:r>
          </w:p>
        </w:tc>
        <w:tc>
          <w:tcPr>
            <w:tcW w:w="2409" w:type="dxa"/>
          </w:tcPr>
          <w:p w:rsidR="00D52675" w:rsidRPr="00805A8A" w:rsidRDefault="00805A8A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r w:rsidR="007E6DFB">
              <w:rPr>
                <w:sz w:val="28"/>
                <w:szCs w:val="28"/>
                <w:lang w:val="uk-UA"/>
              </w:rPr>
              <w:t>Ш</w:t>
            </w:r>
            <w:r>
              <w:rPr>
                <w:sz w:val="28"/>
                <w:szCs w:val="28"/>
                <w:lang w:val="uk-UA"/>
              </w:rPr>
              <w:t>МО</w:t>
            </w:r>
          </w:p>
        </w:tc>
      </w:tr>
      <w:tr w:rsidR="00805A8A" w:rsidTr="00805A8A">
        <w:tblPrEx>
          <w:tblLook w:val="04A0" w:firstRow="1" w:lastRow="0" w:firstColumn="1" w:lastColumn="0" w:noHBand="0" w:noVBand="1"/>
        </w:tblPrEx>
        <w:tc>
          <w:tcPr>
            <w:tcW w:w="1701" w:type="dxa"/>
          </w:tcPr>
          <w:p w:rsidR="00B60EDE" w:rsidRPr="00445EB2" w:rsidRDefault="00D52675" w:rsidP="00B60EDE">
            <w:pPr>
              <w:rPr>
                <w:sz w:val="28"/>
                <w:szCs w:val="28"/>
                <w:lang w:val="uk-UA"/>
              </w:rPr>
            </w:pPr>
            <w:r w:rsidRPr="00445EB2">
              <w:rPr>
                <w:sz w:val="28"/>
                <w:szCs w:val="28"/>
                <w:lang w:val="uk-UA"/>
              </w:rPr>
              <w:t>02.11</w:t>
            </w:r>
          </w:p>
          <w:p w:rsidR="00D52675" w:rsidRPr="00445EB2" w:rsidRDefault="00D52675" w:rsidP="00D526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D52675" w:rsidRPr="00445EB2" w:rsidRDefault="00B60EDE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засіданні педагогічної ради</w:t>
            </w:r>
            <w:r w:rsidR="000B3184" w:rsidRPr="00445EB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6" w:type="dxa"/>
          </w:tcPr>
          <w:p w:rsidR="00D52675" w:rsidRPr="00445EB2" w:rsidRDefault="00D52675" w:rsidP="00D52675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D52675" w:rsidRPr="00445EB2" w:rsidRDefault="00D52675" w:rsidP="00D5267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E43C6" w:rsidRDefault="004E43C6"/>
    <w:sectPr w:rsidR="004E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9"/>
    <w:rsid w:val="000B3184"/>
    <w:rsid w:val="00445EB2"/>
    <w:rsid w:val="004E43C6"/>
    <w:rsid w:val="007E6DFB"/>
    <w:rsid w:val="00805A8A"/>
    <w:rsid w:val="00942B09"/>
    <w:rsid w:val="00B52D33"/>
    <w:rsid w:val="00B60EDE"/>
    <w:rsid w:val="00D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UserT</cp:lastModifiedBy>
  <cp:revision>3</cp:revision>
  <cp:lastPrinted>2018-10-25T10:09:00Z</cp:lastPrinted>
  <dcterms:created xsi:type="dcterms:W3CDTF">2018-10-25T09:10:00Z</dcterms:created>
  <dcterms:modified xsi:type="dcterms:W3CDTF">2018-10-26T10:51:00Z</dcterms:modified>
</cp:coreProperties>
</file>